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7796B2AA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     №</w:t>
      </w:r>
      <w:r w:rsidR="00646EBD">
        <w:rPr>
          <w:rFonts w:ascii="Arial" w:hAnsi="Arial" w:cs="Arial"/>
        </w:rPr>
        <w:t xml:space="preserve"> 22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</w:t>
      </w:r>
      <w:r w:rsidR="00530893">
        <w:rPr>
          <w:rFonts w:ascii="Arial" w:hAnsi="Arial" w:cs="Arial"/>
        </w:rPr>
        <w:t xml:space="preserve">с. </w:t>
      </w:r>
      <w:r w:rsidR="00C36EA2">
        <w:rPr>
          <w:rFonts w:ascii="Arial" w:hAnsi="Arial" w:cs="Arial"/>
          <w:lang w:val="en-US"/>
        </w:rPr>
        <w:t>Сатовча</w:t>
      </w:r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530893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55AF0666" w14:textId="11BFB808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5B9A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6746"/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C005FA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C005FA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C005FA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90FE7">
        <w:rPr>
          <w:b/>
          <w:sz w:val="22"/>
          <w:szCs w:val="22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Сатовча</w:t>
      </w:r>
    </w:p>
    <w:p w14:paraId="1F4460DF" w14:textId="1556DA00" w:rsidR="00AF4466" w:rsidRDefault="00C36EA2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1" w:name="_Hlk145777013"/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b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 w:rsidRPr="00F2164E">
        <w:rPr>
          <w:rFonts w:ascii="Arial" w:hAnsi="Arial" w:cs="Arial"/>
          <w:b/>
          <w:bCs/>
          <w:color w:val="333333"/>
          <w:sz w:val="21"/>
          <w:szCs w:val="21"/>
        </w:rPr>
        <w:t>Ивайло Асенов Моллов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2164E">
        <w:rPr>
          <w:rFonts w:ascii="Arial" w:hAnsi="Arial" w:cs="Arial"/>
          <w:color w:val="333333"/>
          <w:sz w:val="21"/>
          <w:szCs w:val="21"/>
        </w:rPr>
        <w:t>коалицията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F2164E">
        <w:rPr>
          <w:rFonts w:ascii="Helvetica" w:hAnsi="Helvetica" w:cs="Helvetica"/>
          <w:color w:val="333333"/>
          <w:sz w:val="21"/>
          <w:szCs w:val="21"/>
        </w:rPr>
        <w:t>съставена от  </w:t>
      </w:r>
      <w:r w:rsidR="00F2164E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 w:rsidR="00F2164E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F2164E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 w:rsidR="00F2164E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F2164E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 w:rsidR="00F2164E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>13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20CFE" w:rsidRPr="00646EBD">
        <w:rPr>
          <w:rFonts w:ascii="Arial" w:hAnsi="Arial" w:cs="Arial"/>
          <w:b/>
          <w:bCs/>
          <w:color w:val="333333"/>
          <w:sz w:val="21"/>
          <w:szCs w:val="21"/>
        </w:rPr>
        <w:t>Кмет на</w:t>
      </w:r>
      <w:r w:rsidR="00561A45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 община </w:t>
      </w:r>
      <w:r w:rsidR="00601E84" w:rsidRPr="00646EBD">
        <w:rPr>
          <w:rFonts w:ascii="Arial" w:hAnsi="Arial" w:cs="Arial"/>
          <w:b/>
          <w:bCs/>
          <w:color w:val="333333"/>
          <w:sz w:val="21"/>
          <w:szCs w:val="21"/>
        </w:rPr>
        <w:t>Сатовча</w:t>
      </w:r>
      <w:r w:rsidR="00601E84">
        <w:rPr>
          <w:rFonts w:ascii="Arial" w:hAnsi="Arial" w:cs="Arial"/>
          <w:color w:val="333333"/>
          <w:sz w:val="21"/>
          <w:szCs w:val="21"/>
        </w:rPr>
        <w:t xml:space="preserve"> на 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29 </w:t>
      </w:r>
      <w:r w:rsidR="00AF4466">
        <w:rPr>
          <w:rFonts w:ascii="Arial" w:hAnsi="Arial" w:cs="Arial"/>
          <w:color w:val="333333"/>
          <w:sz w:val="21"/>
          <w:szCs w:val="21"/>
        </w:rPr>
        <w:t>октомври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160BDC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7D39DE51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65E19019" w14:textId="16BECEA3" w:rsidR="00361838" w:rsidRDefault="00690C38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Решение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№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646EBD">
        <w:rPr>
          <w:rFonts w:ascii="Helvetica" w:hAnsi="Helvetica" w:cs="Helvetica"/>
          <w:color w:val="333333"/>
          <w:sz w:val="21"/>
          <w:szCs w:val="21"/>
        </w:rPr>
        <w:t>223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-МИ/ </w:t>
      </w:r>
      <w:r w:rsidR="00646EBD">
        <w:rPr>
          <w:rFonts w:ascii="Helvetica" w:hAnsi="Helvetica" w:cs="Helvetica"/>
          <w:color w:val="333333"/>
          <w:sz w:val="21"/>
          <w:szCs w:val="21"/>
        </w:rPr>
        <w:t>05.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09.2023г.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ЦИК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регистрация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C397A">
        <w:rPr>
          <w:rFonts w:ascii="Helvetica" w:hAnsi="Helvetica" w:cs="Helvetica"/>
          <w:color w:val="333333"/>
          <w:sz w:val="21"/>
          <w:szCs w:val="21"/>
        </w:rPr>
        <w:t>съставена от  </w:t>
      </w:r>
      <w:r w:rsidR="004C397A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 w:rsidR="004C397A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4C397A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 w:rsidR="004C397A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4C397A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 w:rsidR="00646EBD">
        <w:rPr>
          <w:b/>
          <w:sz w:val="22"/>
          <w:szCs w:val="22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участие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в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изборите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общински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съветници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кметове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361838">
        <w:rPr>
          <w:rFonts w:ascii="Arial" w:hAnsi="Arial" w:cs="Arial"/>
          <w:color w:val="333333"/>
          <w:sz w:val="21"/>
          <w:szCs w:val="21"/>
        </w:rPr>
        <w:t>октомври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361838">
        <w:rPr>
          <w:rFonts w:ascii="Arial" w:hAnsi="Arial" w:cs="Arial"/>
          <w:color w:val="333333"/>
          <w:sz w:val="21"/>
          <w:szCs w:val="21"/>
        </w:rPr>
        <w:t>година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361838">
        <w:rPr>
          <w:rFonts w:ascii="Arial" w:hAnsi="Arial" w:cs="Arial"/>
          <w:color w:val="333333"/>
          <w:sz w:val="21"/>
          <w:szCs w:val="21"/>
        </w:rPr>
        <w:t>копие</w:t>
      </w:r>
      <w:r w:rsidR="00361838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398785BC" w:rsidR="00361838" w:rsidRDefault="00690C38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Светозар Стоянов Съев и Иван Цветанов Павлов представляващи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C25B9A">
        <w:rPr>
          <w:rFonts w:ascii="Arial" w:hAnsi="Arial" w:cs="Arial"/>
          <w:color w:val="333333"/>
          <w:sz w:val="21"/>
          <w:szCs w:val="21"/>
        </w:rPr>
        <w:t>, 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b/>
          <w:sz w:val="22"/>
          <w:szCs w:val="22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2D045B85" w14:textId="310A102B" w:rsidR="008447C9" w:rsidRDefault="00690C38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.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Решение за образуване на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C397A">
        <w:rPr>
          <w:rFonts w:ascii="Helvetica" w:hAnsi="Helvetica" w:cs="Helvetica"/>
          <w:color w:val="333333"/>
          <w:sz w:val="21"/>
          <w:szCs w:val="21"/>
        </w:rPr>
        <w:t>съставена от  </w:t>
      </w:r>
      <w:r w:rsidR="004C397A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 w:rsidR="004C397A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4C397A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 w:rsidR="004C397A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4C397A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 xml:space="preserve">,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с вписана 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>актуална банкова сметка, по която ще се обслужва предизборната кампания.</w:t>
      </w:r>
    </w:p>
    <w:p w14:paraId="5CA1925C" w14:textId="7272025A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FD06B47" w14:textId="490E3E3B" w:rsidR="00FC3DC5" w:rsidRPr="00AD2B38" w:rsidRDefault="00FC3DC5" w:rsidP="00FC3DC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Сатовча </w:t>
      </w:r>
      <w:r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2A5B8DAC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2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4C397A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4C397A">
        <w:rPr>
          <w:rFonts w:ascii="Helvetica" w:hAnsi="Helvetica" w:cs="Helvetica"/>
          <w:color w:val="333333"/>
          <w:sz w:val="21"/>
          <w:szCs w:val="21"/>
        </w:rPr>
        <w:t>съставена от  </w:t>
      </w:r>
      <w:r w:rsidR="004C397A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„БЪЛГАРСКА РАБОТНИЧЕСКО-СЕЛСКА ПАРТИЯ“,</w:t>
      </w:r>
      <w:r w:rsidR="004C397A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4C397A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ПП „БЪЛГАРСКО НАЦИОНАЛНО ОБЕДИНЕНИЕ и ПП</w:t>
      </w:r>
      <w:r w:rsidR="004C397A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4C397A" w:rsidRPr="00F2164E">
        <w:rPr>
          <w:rFonts w:ascii="Helvetica" w:hAnsi="Helvetica" w:cs="Helvetica"/>
          <w:b/>
          <w:bCs/>
          <w:color w:val="333333"/>
          <w:sz w:val="21"/>
          <w:szCs w:val="21"/>
        </w:rPr>
        <w:t>„КОЙ – КОМПЕТЕНТНОСТ, ОТГОВОРНОСТ И ИСТИНА“</w:t>
      </w:r>
      <w:r w:rsidR="00646EBD"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b/>
          <w:sz w:val="22"/>
          <w:szCs w:val="22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2"/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4C11F817" w14:textId="7C99933F" w:rsid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Граждани за Общината</w:t>
      </w:r>
    </w:p>
    <w:p w14:paraId="3A79D2F0" w14:textId="422320FD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 w:rsidRPr="00646EBD">
        <w:rPr>
          <w:rFonts w:ascii="Arial" w:hAnsi="Arial" w:cs="Arial"/>
          <w:b/>
          <w:bCs/>
          <w:color w:val="333333"/>
          <w:sz w:val="21"/>
          <w:szCs w:val="21"/>
        </w:rPr>
        <w:t xml:space="preserve">коалиция 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„</w:t>
      </w:r>
      <w:r w:rsidR="00646EBD" w:rsidRPr="00646EBD">
        <w:rPr>
          <w:rFonts w:ascii="Helvetica" w:hAnsi="Helvetica" w:cs="Helvetica"/>
          <w:b/>
          <w:bCs/>
          <w:caps/>
          <w:color w:val="333333"/>
          <w:sz w:val="21"/>
          <w:szCs w:val="21"/>
        </w:rPr>
        <w:t>Граждани за общината</w:t>
      </w:r>
      <w:r w:rsidR="00646EBD" w:rsidRPr="00646EBD">
        <w:rPr>
          <w:rFonts w:ascii="Helvetica" w:hAnsi="Helvetica" w:cs="Helvetica"/>
          <w:b/>
          <w:bCs/>
          <w:color w:val="333333"/>
          <w:sz w:val="21"/>
          <w:szCs w:val="21"/>
        </w:rPr>
        <w:t>“</w:t>
      </w:r>
      <w:r w:rsidR="00646EBD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59DE2F0E" w14:textId="77777777" w:rsidR="004C397A" w:rsidRDefault="004C397A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4C981A92" w14:textId="77777777" w:rsidR="008333B1" w:rsidRDefault="008333B1" w:rsidP="008333B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7026E414" w:rsidR="00C36EA2" w:rsidRDefault="008333B1" w:rsidP="008333B1">
      <w:pPr>
        <w:jc w:val="both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Pr="007C7EFD">
        <w:t>Камелия</w:t>
      </w:r>
      <w:r>
        <w:t xml:space="preserve"> Валериева</w:t>
      </w:r>
      <w:r w:rsidRPr="007C7EFD">
        <w:t xml:space="preserve"> Чаушева</w:t>
      </w:r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222829"/>
    <w:rsid w:val="00320CFE"/>
    <w:rsid w:val="0033408D"/>
    <w:rsid w:val="00347147"/>
    <w:rsid w:val="00361838"/>
    <w:rsid w:val="00487596"/>
    <w:rsid w:val="00490FE7"/>
    <w:rsid w:val="004C397A"/>
    <w:rsid w:val="00530893"/>
    <w:rsid w:val="00555356"/>
    <w:rsid w:val="00561A45"/>
    <w:rsid w:val="005E28CA"/>
    <w:rsid w:val="00601E84"/>
    <w:rsid w:val="00646EBD"/>
    <w:rsid w:val="00690C38"/>
    <w:rsid w:val="007F3544"/>
    <w:rsid w:val="008333B1"/>
    <w:rsid w:val="008447C9"/>
    <w:rsid w:val="00893F66"/>
    <w:rsid w:val="00A45143"/>
    <w:rsid w:val="00AB6BCE"/>
    <w:rsid w:val="00AF4466"/>
    <w:rsid w:val="00B51C9A"/>
    <w:rsid w:val="00C005FA"/>
    <w:rsid w:val="00C25B9A"/>
    <w:rsid w:val="00C36EA2"/>
    <w:rsid w:val="00C803FD"/>
    <w:rsid w:val="00D134F5"/>
    <w:rsid w:val="00DC33F9"/>
    <w:rsid w:val="00E41DE6"/>
    <w:rsid w:val="00F2164E"/>
    <w:rsid w:val="00F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dcterms:created xsi:type="dcterms:W3CDTF">2023-09-17T13:17:00Z</dcterms:created>
  <dcterms:modified xsi:type="dcterms:W3CDTF">2023-09-17T14:41:00Z</dcterms:modified>
</cp:coreProperties>
</file>